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7404" w14:textId="77777777" w:rsidR="0022077E" w:rsidRPr="0022077E" w:rsidRDefault="0022077E" w:rsidP="00B61A9B">
      <w:pPr>
        <w:jc w:val="center"/>
      </w:pPr>
      <w:r w:rsidRPr="0022077E">
        <w:t>CITY OF CRANSTON</w:t>
      </w:r>
    </w:p>
    <w:p w14:paraId="71F28D79" w14:textId="77777777" w:rsidR="0022077E" w:rsidRPr="0022077E" w:rsidRDefault="0022077E" w:rsidP="00B61A9B">
      <w:pPr>
        <w:jc w:val="center"/>
      </w:pPr>
      <w:r w:rsidRPr="0022077E">
        <w:t>DEPARTMENT OF PERSONNEL</w:t>
      </w:r>
    </w:p>
    <w:p w14:paraId="012A5ADD" w14:textId="77777777" w:rsidR="0022077E" w:rsidRPr="0022077E" w:rsidRDefault="0022077E" w:rsidP="00B61A9B">
      <w:pPr>
        <w:jc w:val="center"/>
      </w:pPr>
      <w:r w:rsidRPr="0022077E">
        <w:t>ANNOUNCES AN OPEN COMPETITIVE AND PROMOTIONAL CIVIL</w:t>
      </w:r>
    </w:p>
    <w:p w14:paraId="50EC8628" w14:textId="77777777" w:rsidR="0022077E" w:rsidRPr="0022077E" w:rsidRDefault="0022077E" w:rsidP="00B61A9B">
      <w:pPr>
        <w:jc w:val="center"/>
      </w:pPr>
      <w:r w:rsidRPr="0022077E">
        <w:t>SERVICE EXAMINATION WITH THE DIVISION OF BUILDING MAINTENANCE FOR</w:t>
      </w:r>
    </w:p>
    <w:p w14:paraId="1CE39D60" w14:textId="77777777" w:rsidR="0022077E" w:rsidRPr="0022077E" w:rsidRDefault="0022077E" w:rsidP="00B61A9B">
      <w:pPr>
        <w:jc w:val="center"/>
      </w:pPr>
      <w:r w:rsidRPr="0022077E">
        <w:rPr>
          <w:b/>
          <w:bCs/>
          <w:i/>
          <w:iCs/>
        </w:rPr>
        <w:t>HVAC/PLUMBING ASSISTANT</w:t>
      </w:r>
    </w:p>
    <w:p w14:paraId="63193FF1" w14:textId="77777777" w:rsidR="0022077E" w:rsidRDefault="0022077E" w:rsidP="00B61A9B">
      <w:pPr>
        <w:jc w:val="center"/>
        <w:rPr>
          <w:b/>
          <w:bCs/>
          <w:i/>
          <w:iCs/>
        </w:rPr>
      </w:pPr>
      <w:r w:rsidRPr="0022077E">
        <w:rPr>
          <w:b/>
          <w:bCs/>
          <w:i/>
          <w:iCs/>
        </w:rPr>
        <w:t>SALARY RANGE: Grade 27 $70,494.74 - $81,202.99</w:t>
      </w:r>
    </w:p>
    <w:p w14:paraId="043FA2FF" w14:textId="77777777" w:rsidR="0022077E" w:rsidRPr="0022077E" w:rsidRDefault="0022077E" w:rsidP="0022077E">
      <w:r w:rsidRPr="0022077E">
        <w:t xml:space="preserve">Applications must be received on or before 4:30 PM, </w:t>
      </w:r>
      <w:r w:rsidRPr="0022077E">
        <w:rPr>
          <w:b/>
          <w:bCs/>
        </w:rPr>
        <w:t>Friday, August 28, 2026,</w:t>
      </w:r>
      <w:r w:rsidRPr="0022077E">
        <w:t xml:space="preserve"> in the office of the Director of Personnel Room 107, Cranston City Hall, 869 Park Avenue Cranston RI 02910. Applications can be downloaded from www.cranstonri.com. Completed applications may be submitted to the Personnel Department by:</w:t>
      </w:r>
    </w:p>
    <w:p w14:paraId="185CD606" w14:textId="77777777" w:rsidR="0022077E" w:rsidRPr="0022077E" w:rsidRDefault="0022077E" w:rsidP="0022077E">
      <w:r w:rsidRPr="0022077E">
        <w:t>1. Fax: (401) 780-3129</w:t>
      </w:r>
    </w:p>
    <w:p w14:paraId="3C8B5F4C" w14:textId="77777777" w:rsidR="0022077E" w:rsidRPr="0022077E" w:rsidRDefault="0022077E" w:rsidP="0022077E">
      <w:r w:rsidRPr="0022077E">
        <w:t>2. Email: personnelapplications@cranstonri.org</w:t>
      </w:r>
    </w:p>
    <w:p w14:paraId="49D3CC83" w14:textId="77777777" w:rsidR="0022077E" w:rsidRPr="0022077E" w:rsidRDefault="0022077E" w:rsidP="0022077E">
      <w:r w:rsidRPr="0022077E">
        <w:t>3. US Mail: Personnel Director, 869 Park Avenue, Cranston, RI 02910</w:t>
      </w:r>
    </w:p>
    <w:p w14:paraId="5D5998A0" w14:textId="77777777" w:rsidR="0022077E" w:rsidRPr="0022077E" w:rsidRDefault="0022077E" w:rsidP="0022077E">
      <w:r w:rsidRPr="0022077E">
        <w:t>Candidates applying through any online or trade organization website must also submit the official City of Cranston 'Municipal Employment Application' form found at https://www.cranstonri.gov/cranston-open-positions.aspx to be considered for the position. The time and place of a hiring examination will be announced by email to eligible applicants. You must provide an active email address to monitor for updates.</w:t>
      </w:r>
    </w:p>
    <w:p w14:paraId="428BB230" w14:textId="77777777" w:rsidR="0022077E" w:rsidRPr="0022077E" w:rsidRDefault="0022077E" w:rsidP="0022077E"/>
    <w:p w14:paraId="5AB6F91C" w14:textId="77777777" w:rsidR="0022077E" w:rsidRPr="0022077E" w:rsidRDefault="0022077E" w:rsidP="0022077E">
      <w:r w:rsidRPr="0022077E">
        <w:t>DISTINGUISHING CHARACTERISTICS OF CLASS</w:t>
      </w:r>
    </w:p>
    <w:p w14:paraId="387F8AFA" w14:textId="77777777" w:rsidR="0022077E" w:rsidRPr="0022077E" w:rsidRDefault="0022077E" w:rsidP="0022077E">
      <w:r w:rsidRPr="0022077E">
        <w:t>The HVAC technician installs, maintains, and repairs heating, ventilation, air conditioning, and refrigeration systems. Their core duties involve diagnosing electrical and mechanical faults, performing routine preventive maintenance, and executing system installations or component replacements.</w:t>
      </w:r>
    </w:p>
    <w:p w14:paraId="10037091" w14:textId="77777777" w:rsidR="0022077E" w:rsidRPr="0022077E" w:rsidRDefault="0022077E" w:rsidP="0022077E">
      <w:r w:rsidRPr="0022077E">
        <w:t>ILLUSTRATIVE EXAMPLES OF WORK</w:t>
      </w:r>
    </w:p>
    <w:p w14:paraId="6F0212AF" w14:textId="77777777" w:rsidR="0022077E" w:rsidRPr="0022077E" w:rsidRDefault="0022077E" w:rsidP="0022077E">
      <w:r w:rsidRPr="0022077E">
        <w:t xml:space="preserve">Assists in the installation of piping systems and performs related work as required. Receives general and specific work assignments from a superior. Work is usually reviewed upon completion for satisfactory performance. Performs work under general supervision to assist in the installation, inspection and repair of water and sewer systems, including all steam and hot water systems, pumps and piping for swimming pools, lavatory facilities, faucets, drinking fountains, sprinkler systems and cafeteria equipment. Assists in cutting, </w:t>
      </w:r>
      <w:r w:rsidRPr="0022077E">
        <w:lastRenderedPageBreak/>
        <w:t xml:space="preserve">threading and bending pipes according to requirements. Responsible for maintaining all power equipment and hand tools of the trade in good working </w:t>
      </w:r>
      <w:proofErr w:type="gramStart"/>
      <w:r w:rsidRPr="0022077E">
        <w:t>condition</w:t>
      </w:r>
      <w:proofErr w:type="gramEnd"/>
      <w:r w:rsidRPr="0022077E">
        <w:t xml:space="preserve">. Installs, repairs and maintains HVAC systems. Replace filters on existing HVAC systems. Troubleshoot malfunctioning HVAC systems using testing tools, like </w:t>
      </w:r>
      <w:proofErr w:type="gramStart"/>
      <w:r w:rsidRPr="0022077E">
        <w:t>a multimeters</w:t>
      </w:r>
      <w:proofErr w:type="gramEnd"/>
      <w:r w:rsidRPr="0022077E">
        <w:t xml:space="preserve"> and pressure gauges. Replace broken motors, compressors, fans, clean coils and other related maintenance functions.</w:t>
      </w:r>
    </w:p>
    <w:p w14:paraId="3D93C3A1" w14:textId="77777777" w:rsidR="0022077E" w:rsidRPr="0022077E" w:rsidRDefault="0022077E" w:rsidP="0022077E">
      <w:r w:rsidRPr="0022077E">
        <w:t>DESIRABLE KNOWLEDGE, SKILLS AND ABILITIES</w:t>
      </w:r>
    </w:p>
    <w:p w14:paraId="68C4BB4C" w14:textId="77777777" w:rsidR="0022077E" w:rsidRPr="0022077E" w:rsidRDefault="0022077E" w:rsidP="0022077E">
      <w:r w:rsidRPr="0022077E">
        <w:t>A working knowledge of the practices, techniques, tools, equipment and materials used in the plumbing trade and skill in the application of such practices and techniques; skill in the use of the tools and equipment used in the plumbing trade; working knowledge of safety measures and precautions; some working knowledge of state plumbing codes; the ability to work from plans and specifications and to follow rough sketches and oral and written instructions as well as related capacities and abilities.</w:t>
      </w:r>
    </w:p>
    <w:p w14:paraId="31465994" w14:textId="77777777" w:rsidR="0022077E" w:rsidRPr="0022077E" w:rsidRDefault="0022077E" w:rsidP="0022077E">
      <w:r w:rsidRPr="0022077E">
        <w:t xml:space="preserve">Candidate shall possess an active </w:t>
      </w:r>
      <w:proofErr w:type="gramStart"/>
      <w:r w:rsidRPr="0022077E">
        <w:t>a RI</w:t>
      </w:r>
      <w:proofErr w:type="gramEnd"/>
      <w:r w:rsidRPr="0022077E">
        <w:t xml:space="preserve"> Mechanics License through the RI Department of Labor and Training</w:t>
      </w:r>
    </w:p>
    <w:p w14:paraId="72E7581B" w14:textId="77777777" w:rsidR="0022077E" w:rsidRPr="0022077E" w:rsidRDefault="0022077E" w:rsidP="0022077E">
      <w:r w:rsidRPr="0022077E">
        <w:rPr>
          <w:b/>
          <w:bCs/>
        </w:rPr>
        <w:t>EXAMINATION</w:t>
      </w:r>
    </w:p>
    <w:p w14:paraId="302BFFBE" w14:textId="77777777" w:rsidR="0022077E" w:rsidRPr="0022077E" w:rsidRDefault="0022077E" w:rsidP="0022077E">
      <w:r w:rsidRPr="0022077E">
        <w:t>Examination shall consist of a written examination. The weight of the exam shall be 100%. The minimum passing grade shall be 70%.</w:t>
      </w:r>
    </w:p>
    <w:p w14:paraId="22FEE049" w14:textId="77777777" w:rsidR="0022077E" w:rsidRPr="0022077E" w:rsidRDefault="0022077E" w:rsidP="0022077E">
      <w:r w:rsidRPr="0022077E">
        <w:t>The time and place of examination will be sent by email to applicants.</w:t>
      </w:r>
    </w:p>
    <w:p w14:paraId="26EF1634" w14:textId="77777777" w:rsidR="0022077E" w:rsidRPr="0022077E" w:rsidRDefault="0022077E" w:rsidP="0022077E">
      <w:r w:rsidRPr="0022077E">
        <w:rPr>
          <w:b/>
          <w:bCs/>
        </w:rPr>
        <w:t>Active-Duty War Veteran Status</w:t>
      </w:r>
    </w:p>
    <w:p w14:paraId="3D339FE2" w14:textId="77777777" w:rsidR="0022077E" w:rsidRPr="0022077E" w:rsidRDefault="0022077E" w:rsidP="0022077E">
      <w:r w:rsidRPr="0022077E">
        <w:t xml:space="preserve">Honorably discharged active-duty war veterans who have received a passing grade of 70% on the test shall have five (5) points added to their final grade and disabled active-duty war veterans shall have ten (10) points added to their final grade. To receive credit for veterans' preference, an honorably discharged active-duty war veteran </w:t>
      </w:r>
      <w:r w:rsidRPr="0022077E">
        <w:rPr>
          <w:b/>
          <w:bCs/>
        </w:rPr>
        <w:t>must furnish DD 214 when filing application.</w:t>
      </w:r>
      <w:r w:rsidRPr="0022077E">
        <w:t xml:space="preserve"> A disabled active-duty war veteran must submit proof that he/she has been classified as disabled by the Veterans' Administration. </w:t>
      </w:r>
      <w:r w:rsidRPr="0022077E">
        <w:rPr>
          <w:b/>
          <w:bCs/>
        </w:rPr>
        <w:t>Applicants must provide DD214 with application.</w:t>
      </w:r>
    </w:p>
    <w:p w14:paraId="00897686" w14:textId="77777777" w:rsidR="0022077E" w:rsidRPr="0022077E" w:rsidRDefault="0022077E" w:rsidP="0022077E">
      <w:r w:rsidRPr="0022077E">
        <w:rPr>
          <w:b/>
          <w:bCs/>
        </w:rPr>
        <w:t>VETERAN DATES FOR ACTIVE-DUTY WAR VETERANS are as follows:</w:t>
      </w:r>
    </w:p>
    <w:p w14:paraId="3494A8DB" w14:textId="77777777" w:rsidR="0022077E" w:rsidRPr="0022077E" w:rsidRDefault="0022077E" w:rsidP="0022077E">
      <w:r w:rsidRPr="0022077E">
        <w:t>· December 7, 1941, to December 31, 1946</w:t>
      </w:r>
    </w:p>
    <w:p w14:paraId="461E998C" w14:textId="77777777" w:rsidR="0022077E" w:rsidRPr="0022077E" w:rsidRDefault="0022077E" w:rsidP="0022077E">
      <w:r w:rsidRPr="0022077E">
        <w:t>· June 27, 1950, to January 31, 1955</w:t>
      </w:r>
    </w:p>
    <w:p w14:paraId="1EF579D9" w14:textId="77777777" w:rsidR="0022077E" w:rsidRPr="0022077E" w:rsidRDefault="0022077E" w:rsidP="0022077E">
      <w:r w:rsidRPr="0022077E">
        <w:t>· July 1, 1958, to January 1, 1959</w:t>
      </w:r>
    </w:p>
    <w:p w14:paraId="4A503DDE" w14:textId="77777777" w:rsidR="0022077E" w:rsidRPr="0022077E" w:rsidRDefault="0022077E" w:rsidP="0022077E">
      <w:r w:rsidRPr="0022077E">
        <w:t>· August 5, 1964, to May 7, 1975</w:t>
      </w:r>
    </w:p>
    <w:p w14:paraId="036244CB" w14:textId="77777777" w:rsidR="0022077E" w:rsidRPr="0022077E" w:rsidRDefault="0022077E" w:rsidP="0022077E">
      <w:r w:rsidRPr="0022077E">
        <w:lastRenderedPageBreak/>
        <w:t>· August 20, 1982, to December 31, 1987</w:t>
      </w:r>
    </w:p>
    <w:p w14:paraId="6BF5DCBC" w14:textId="77777777" w:rsidR="0022077E" w:rsidRPr="0022077E" w:rsidRDefault="0022077E" w:rsidP="0022077E">
      <w:r w:rsidRPr="0022077E">
        <w:t>· December 20, 1989, to January 31, 1990</w:t>
      </w:r>
    </w:p>
    <w:p w14:paraId="522212F4" w14:textId="77777777" w:rsidR="0022077E" w:rsidRPr="0022077E" w:rsidRDefault="0022077E" w:rsidP="0022077E">
      <w:r w:rsidRPr="0022077E">
        <w:t>· August 2, 1990, to July 13, 1992</w:t>
      </w:r>
    </w:p>
    <w:p w14:paraId="003E01D2" w14:textId="77777777" w:rsidR="0022077E" w:rsidRPr="0022077E" w:rsidRDefault="0022077E" w:rsidP="0022077E">
      <w:r w:rsidRPr="0022077E">
        <w:t>· September 18, 2001 - A period to be prescribed by law, an Act of Congress or Presidential Proclamation</w:t>
      </w:r>
    </w:p>
    <w:p w14:paraId="65D88D55" w14:textId="77777777" w:rsidR="0022077E" w:rsidRPr="0022077E" w:rsidRDefault="0022077E" w:rsidP="0022077E">
      <w:r w:rsidRPr="0022077E">
        <w:t>· October 16, 2002 - A period to be prescribed by law, an Act of Congress or Presidential Proclamation</w:t>
      </w:r>
    </w:p>
    <w:p w14:paraId="3FB2F0FD" w14:textId="77777777" w:rsidR="0022077E" w:rsidRDefault="0022077E" w:rsidP="0022077E">
      <w:r w:rsidRPr="0022077E">
        <w:t>** This definition shall be further defined as "any person who honorably served in the armed forces in any conflict or undeclared war for which a campaign ribbon or expeditionary medal was earned and who was honorably discharged from the service." **</w:t>
      </w:r>
    </w:p>
    <w:p w14:paraId="195D60B0" w14:textId="77777777" w:rsidR="00580D04" w:rsidRPr="006C4948" w:rsidRDefault="00580D04" w:rsidP="00580D04">
      <w:pPr>
        <w:jc w:val="center"/>
        <w:rPr>
          <w:i/>
          <w:iCs/>
        </w:rPr>
      </w:pPr>
      <w:r w:rsidRPr="006C4948">
        <w:rPr>
          <w:i/>
          <w:iCs/>
        </w:rPr>
        <w:t>The City of Cranston encourages diversity in its workforce. We are an Equal Employment Opportunity Employer. All interested candidates are encouraged to apply and become part of our dedicated team in the City of Cranston.</w:t>
      </w:r>
    </w:p>
    <w:p w14:paraId="747A345C" w14:textId="77777777" w:rsidR="00580D04" w:rsidRPr="0022077E" w:rsidRDefault="00580D04" w:rsidP="0022077E"/>
    <w:p w14:paraId="57124072" w14:textId="77777777" w:rsidR="009A61DC" w:rsidRDefault="009A61DC"/>
    <w:sectPr w:rsidR="009A6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7E"/>
    <w:rsid w:val="0022077E"/>
    <w:rsid w:val="00580D04"/>
    <w:rsid w:val="0080132B"/>
    <w:rsid w:val="00816ADB"/>
    <w:rsid w:val="009A61DC"/>
    <w:rsid w:val="00B61A9B"/>
    <w:rsid w:val="00C231E3"/>
    <w:rsid w:val="00CE3988"/>
    <w:rsid w:val="00D32D2D"/>
    <w:rsid w:val="00E55644"/>
    <w:rsid w:val="00F20403"/>
    <w:rsid w:val="00FC0024"/>
    <w:rsid w:val="00FD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A132"/>
  <w15:chartTrackingRefBased/>
  <w15:docId w15:val="{BD591D5F-2667-415C-A62F-989A8D0E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77E"/>
    <w:rPr>
      <w:rFonts w:eastAsiaTheme="majorEastAsia" w:cstheme="majorBidi"/>
      <w:color w:val="272727" w:themeColor="text1" w:themeTint="D8"/>
    </w:rPr>
  </w:style>
  <w:style w:type="paragraph" w:styleId="Title">
    <w:name w:val="Title"/>
    <w:basedOn w:val="Normal"/>
    <w:next w:val="Normal"/>
    <w:link w:val="TitleChar"/>
    <w:uiPriority w:val="10"/>
    <w:qFormat/>
    <w:rsid w:val="00220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77E"/>
    <w:pPr>
      <w:spacing w:before="160"/>
      <w:jc w:val="center"/>
    </w:pPr>
    <w:rPr>
      <w:i/>
      <w:iCs/>
      <w:color w:val="404040" w:themeColor="text1" w:themeTint="BF"/>
    </w:rPr>
  </w:style>
  <w:style w:type="character" w:customStyle="1" w:styleId="QuoteChar">
    <w:name w:val="Quote Char"/>
    <w:basedOn w:val="DefaultParagraphFont"/>
    <w:link w:val="Quote"/>
    <w:uiPriority w:val="29"/>
    <w:rsid w:val="0022077E"/>
    <w:rPr>
      <w:i/>
      <w:iCs/>
      <w:color w:val="404040" w:themeColor="text1" w:themeTint="BF"/>
    </w:rPr>
  </w:style>
  <w:style w:type="paragraph" w:styleId="ListParagraph">
    <w:name w:val="List Paragraph"/>
    <w:basedOn w:val="Normal"/>
    <w:uiPriority w:val="34"/>
    <w:qFormat/>
    <w:rsid w:val="0022077E"/>
    <w:pPr>
      <w:ind w:left="720"/>
      <w:contextualSpacing/>
    </w:pPr>
  </w:style>
  <w:style w:type="character" w:styleId="IntenseEmphasis">
    <w:name w:val="Intense Emphasis"/>
    <w:basedOn w:val="DefaultParagraphFont"/>
    <w:uiPriority w:val="21"/>
    <w:qFormat/>
    <w:rsid w:val="0022077E"/>
    <w:rPr>
      <w:i/>
      <w:iCs/>
      <w:color w:val="0F4761" w:themeColor="accent1" w:themeShade="BF"/>
    </w:rPr>
  </w:style>
  <w:style w:type="paragraph" w:styleId="IntenseQuote">
    <w:name w:val="Intense Quote"/>
    <w:basedOn w:val="Normal"/>
    <w:next w:val="Normal"/>
    <w:link w:val="IntenseQuoteChar"/>
    <w:uiPriority w:val="30"/>
    <w:qFormat/>
    <w:rsid w:val="00220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77E"/>
    <w:rPr>
      <w:i/>
      <w:iCs/>
      <w:color w:val="0F4761" w:themeColor="accent1" w:themeShade="BF"/>
    </w:rPr>
  </w:style>
  <w:style w:type="character" w:styleId="IntenseReference">
    <w:name w:val="Intense Reference"/>
    <w:basedOn w:val="DefaultParagraphFont"/>
    <w:uiPriority w:val="32"/>
    <w:qFormat/>
    <w:rsid w:val="002207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4191</Characters>
  <Application>Microsoft Office Word</Application>
  <DocSecurity>0</DocSecurity>
  <Lines>85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Deluca,Zachary</dc:creator>
  <cp:keywords/>
  <dc:description/>
  <cp:lastModifiedBy>Deluca,Zachary</cp:lastModifiedBy>
  <cp:revision>3</cp:revision>
  <dcterms:created xsi:type="dcterms:W3CDTF">2026-07-30T18:22:00Z</dcterms:created>
  <dcterms:modified xsi:type="dcterms:W3CDTF">2026-08-20T18:06:00Z</dcterms:modified>
</cp:coreProperties>
</file>